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4C" w:rsidRPr="00213C4C" w:rsidRDefault="00213C4C" w:rsidP="00213C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Érettségi tételek</w:t>
      </w:r>
      <w:r w:rsidRPr="00213C4C">
        <w:rPr>
          <w:rFonts w:ascii="Times New Roman" w:hAnsi="Times New Roman"/>
          <w:b/>
          <w:sz w:val="24"/>
          <w:szCs w:val="24"/>
        </w:rPr>
        <w:t xml:space="preserve"> magyar nyelvből</w:t>
      </w:r>
    </w:p>
    <w:p w:rsidR="00213C4C" w:rsidRPr="00213C4C" w:rsidRDefault="00213C4C" w:rsidP="00213C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 ( 12.D</w:t>
      </w:r>
      <w:r w:rsidRPr="00213C4C">
        <w:rPr>
          <w:rFonts w:ascii="Times New Roman" w:hAnsi="Times New Roman"/>
          <w:b/>
          <w:sz w:val="24"/>
          <w:szCs w:val="24"/>
        </w:rPr>
        <w:t>)</w:t>
      </w:r>
    </w:p>
    <w:p w:rsidR="00213C4C" w:rsidRDefault="00213C4C" w:rsidP="00213C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b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I. KOMMUNIKÁCIÓ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A kommunikáció</w:t>
      </w:r>
      <w:r w:rsidRPr="00213C4C">
        <w:rPr>
          <w:rFonts w:ascii="Times New Roman" w:hAnsi="Times New Roman"/>
          <w:sz w:val="24"/>
          <w:szCs w:val="24"/>
        </w:rPr>
        <w:t xml:space="preserve"> tényezői, funkciói</w:t>
      </w:r>
    </w:p>
    <w:p w:rsid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</w:t>
      </w:r>
      <w:r w:rsidRPr="00213C4C">
        <w:rPr>
          <w:rFonts w:ascii="Times New Roman" w:hAnsi="Times New Roman"/>
          <w:sz w:val="24"/>
          <w:szCs w:val="24"/>
        </w:rPr>
        <w:t xml:space="preserve"> kommunikáció</w:t>
      </w:r>
      <w:r>
        <w:rPr>
          <w:rFonts w:ascii="Times New Roman" w:hAnsi="Times New Roman"/>
          <w:sz w:val="24"/>
          <w:szCs w:val="24"/>
        </w:rPr>
        <w:t xml:space="preserve"> nem nyelvi jelei és kifejezőeszközei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kommunikáció formája: a szóbeliség és az írásbeliség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 tömegkommunikáció néhány műfaja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b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II. A MAGYAR NYELV TÖRTÉNETE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sz w:val="24"/>
          <w:szCs w:val="24"/>
        </w:rPr>
        <w:t>5. A magya</w:t>
      </w:r>
      <w:r>
        <w:rPr>
          <w:rFonts w:ascii="Times New Roman" w:hAnsi="Times New Roman"/>
          <w:sz w:val="24"/>
          <w:szCs w:val="24"/>
        </w:rPr>
        <w:t>r nyelv eredete és rokonsága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sz w:val="24"/>
          <w:szCs w:val="24"/>
        </w:rPr>
        <w:t>6. A magyar nyelvtörténet forrásai</w:t>
      </w:r>
      <w:r>
        <w:rPr>
          <w:rFonts w:ascii="Times New Roman" w:hAnsi="Times New Roman"/>
          <w:sz w:val="24"/>
          <w:szCs w:val="24"/>
        </w:rPr>
        <w:t>: kézírásos és nyomtatott nyelvemlékek</w:t>
      </w:r>
    </w:p>
    <w:p w:rsid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 mai magyar nyelvművelés néhány kérdése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III. EMBER ÉS NYELVHASZNÁLAT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13C4C">
        <w:rPr>
          <w:rFonts w:ascii="Times New Roman" w:hAnsi="Times New Roman"/>
          <w:sz w:val="24"/>
          <w:szCs w:val="24"/>
        </w:rPr>
        <w:t xml:space="preserve">. A </w:t>
      </w:r>
      <w:proofErr w:type="gramStart"/>
      <w:r w:rsidRPr="00213C4C">
        <w:rPr>
          <w:rFonts w:ascii="Times New Roman" w:hAnsi="Times New Roman"/>
          <w:sz w:val="24"/>
          <w:szCs w:val="24"/>
        </w:rPr>
        <w:t>nyelv</w:t>
      </w:r>
      <w:proofErr w:type="gramEnd"/>
      <w:r w:rsidRPr="00213C4C">
        <w:rPr>
          <w:rFonts w:ascii="Times New Roman" w:hAnsi="Times New Roman"/>
          <w:sz w:val="24"/>
          <w:szCs w:val="24"/>
        </w:rPr>
        <w:t xml:space="preserve"> mint jelrendszer</w:t>
      </w:r>
    </w:p>
    <w:p w:rsid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 társadalmi nyelvváltozatok és a nyelvi norma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Az információs társadalom hatása a nyelvhasználatra és a nyelvi érintkezésre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IV. A NYELVI SZINTEK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BB7D0E">
        <w:rPr>
          <w:rFonts w:ascii="Times New Roman" w:hAnsi="Times New Roman"/>
          <w:sz w:val="24"/>
          <w:szCs w:val="24"/>
        </w:rPr>
        <w:t>A szóelemek</w:t>
      </w:r>
      <w:r w:rsidR="00BB7D0E" w:rsidRPr="00213C4C">
        <w:rPr>
          <w:rFonts w:ascii="Times New Roman" w:hAnsi="Times New Roman"/>
          <w:sz w:val="24"/>
          <w:szCs w:val="24"/>
        </w:rPr>
        <w:t xml:space="preserve"> szerepe a szóalak felépítésében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13C4C">
        <w:rPr>
          <w:rFonts w:ascii="Times New Roman" w:hAnsi="Times New Roman"/>
          <w:sz w:val="24"/>
          <w:szCs w:val="24"/>
        </w:rPr>
        <w:t xml:space="preserve">. </w:t>
      </w:r>
      <w:r w:rsidR="00BB7D0E">
        <w:rPr>
          <w:rFonts w:ascii="Times New Roman" w:hAnsi="Times New Roman"/>
          <w:sz w:val="24"/>
          <w:szCs w:val="24"/>
        </w:rPr>
        <w:t xml:space="preserve">Az alapszófajok, a </w:t>
      </w:r>
      <w:proofErr w:type="spellStart"/>
      <w:r w:rsidR="00BB7D0E">
        <w:rPr>
          <w:rFonts w:ascii="Times New Roman" w:hAnsi="Times New Roman"/>
          <w:sz w:val="24"/>
          <w:szCs w:val="24"/>
        </w:rPr>
        <w:t>viszonyszók</w:t>
      </w:r>
      <w:proofErr w:type="spellEnd"/>
      <w:r w:rsidR="00BB7D0E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="00BB7D0E">
        <w:rPr>
          <w:rFonts w:ascii="Times New Roman" w:hAnsi="Times New Roman"/>
          <w:sz w:val="24"/>
          <w:szCs w:val="24"/>
        </w:rPr>
        <w:t>mondatszók</w:t>
      </w:r>
      <w:proofErr w:type="spellEnd"/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B7D0E">
        <w:rPr>
          <w:rFonts w:ascii="Times New Roman" w:hAnsi="Times New Roman"/>
          <w:sz w:val="24"/>
          <w:szCs w:val="24"/>
        </w:rPr>
        <w:t>. Az alany és az állítmány fogalma és fajtái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13C4C">
        <w:rPr>
          <w:rFonts w:ascii="Times New Roman" w:hAnsi="Times New Roman"/>
          <w:sz w:val="24"/>
          <w:szCs w:val="24"/>
        </w:rPr>
        <w:t>. A mo</w:t>
      </w:r>
      <w:r w:rsidR="00BB7D0E">
        <w:rPr>
          <w:rFonts w:ascii="Times New Roman" w:hAnsi="Times New Roman"/>
          <w:sz w:val="24"/>
          <w:szCs w:val="24"/>
        </w:rPr>
        <w:t>ndat modalitása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V. A SZÖVEG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213C4C">
        <w:rPr>
          <w:rFonts w:ascii="Times New Roman" w:hAnsi="Times New Roman"/>
          <w:sz w:val="24"/>
          <w:szCs w:val="24"/>
        </w:rPr>
        <w:t>. A szöveg fogalma és jellemzői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213C4C">
        <w:rPr>
          <w:rFonts w:ascii="Times New Roman" w:hAnsi="Times New Roman"/>
          <w:sz w:val="24"/>
          <w:szCs w:val="24"/>
        </w:rPr>
        <w:t>. A továbbtanuláshoz, illetve a munka világához szükséges szövegtípusok: az önéletrajz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VI. A RETORIKA ALAPJAI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13C4C">
        <w:rPr>
          <w:rFonts w:ascii="Times New Roman" w:hAnsi="Times New Roman"/>
          <w:sz w:val="24"/>
          <w:szCs w:val="24"/>
        </w:rPr>
        <w:t>. A beszéd felépítése, megszerkesztésének menete az anyaggyűjtéstől a megszólalásig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17C84">
        <w:rPr>
          <w:rFonts w:ascii="Times New Roman" w:hAnsi="Times New Roman"/>
          <w:sz w:val="24"/>
          <w:szCs w:val="24"/>
        </w:rPr>
        <w:t xml:space="preserve">. A nyilvános beszéd, a közszereplés főbb nyelvi és </w:t>
      </w:r>
      <w:proofErr w:type="spellStart"/>
      <w:r w:rsidR="00F17C84">
        <w:rPr>
          <w:rFonts w:ascii="Times New Roman" w:hAnsi="Times New Roman"/>
          <w:sz w:val="24"/>
          <w:szCs w:val="24"/>
        </w:rPr>
        <w:t>viselkedésbeli</w:t>
      </w:r>
      <w:proofErr w:type="spellEnd"/>
      <w:r w:rsidR="00F17C84">
        <w:rPr>
          <w:rFonts w:ascii="Times New Roman" w:hAnsi="Times New Roman"/>
          <w:sz w:val="24"/>
          <w:szCs w:val="24"/>
        </w:rPr>
        <w:t xml:space="preserve"> kritériumai</w:t>
      </w:r>
    </w:p>
    <w:p w:rsidR="00213C4C" w:rsidRPr="00213C4C" w:rsidRDefault="00213C4C" w:rsidP="00213C4C">
      <w:pPr>
        <w:spacing w:after="0"/>
        <w:rPr>
          <w:rFonts w:ascii="Times New Roman" w:hAnsi="Times New Roman"/>
          <w:sz w:val="24"/>
          <w:szCs w:val="24"/>
        </w:rPr>
      </w:pPr>
    </w:p>
    <w:p w:rsidR="00213C4C" w:rsidRPr="00213C4C" w:rsidRDefault="00213C4C" w:rsidP="00213C4C">
      <w:pPr>
        <w:spacing w:after="0"/>
        <w:rPr>
          <w:rFonts w:ascii="Times New Roman" w:hAnsi="Times New Roman"/>
          <w:b/>
          <w:sz w:val="24"/>
          <w:szCs w:val="24"/>
        </w:rPr>
      </w:pPr>
      <w:r w:rsidRPr="00213C4C">
        <w:rPr>
          <w:rFonts w:ascii="Times New Roman" w:hAnsi="Times New Roman"/>
          <w:b/>
          <w:sz w:val="24"/>
          <w:szCs w:val="24"/>
        </w:rPr>
        <w:t>VII. STÍL</w:t>
      </w:r>
      <w:r>
        <w:rPr>
          <w:rFonts w:ascii="Times New Roman" w:hAnsi="Times New Roman"/>
          <w:b/>
          <w:sz w:val="24"/>
          <w:szCs w:val="24"/>
        </w:rPr>
        <w:t>US ÉS JELENTÉS</w:t>
      </w:r>
    </w:p>
    <w:p w:rsidR="00213C4C" w:rsidRPr="00213C4C" w:rsidRDefault="00F17C84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Az egyszerűbb szóképek</w:t>
      </w:r>
    </w:p>
    <w:p w:rsidR="008D3BFA" w:rsidRPr="00213C4C" w:rsidRDefault="00F17C84" w:rsidP="00213C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Az egyszerűbb alakzatok</w:t>
      </w:r>
    </w:p>
    <w:sectPr w:rsidR="008D3BFA" w:rsidRPr="00213C4C" w:rsidSect="00B34CD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4C"/>
    <w:rsid w:val="00023278"/>
    <w:rsid w:val="00140B35"/>
    <w:rsid w:val="00213C4C"/>
    <w:rsid w:val="00BB3F3C"/>
    <w:rsid w:val="00BB7D0E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7F09-F99B-46C7-8E1B-2BEBD07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Klára Horváth</cp:lastModifiedBy>
  <cp:revision>2</cp:revision>
  <dcterms:created xsi:type="dcterms:W3CDTF">2021-03-02T09:06:00Z</dcterms:created>
  <dcterms:modified xsi:type="dcterms:W3CDTF">2021-03-02T09:06:00Z</dcterms:modified>
</cp:coreProperties>
</file>